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spacing w:lineRule="auto" w:line="276" w:before="0" w:after="200"/>
        <w:jc w:val="center"/>
        <w:rPr>
          <w:rFonts w:ascii="Times New Roman" w:hAnsi="Times New Roman"/>
        </w:rPr>
      </w:pPr>
      <w:r>
        <w:rPr>
          <w:rFonts w:cs="tiarial;Cambria" w:ascii="Times New Roman" w:hAnsi="Times New Roman"/>
          <w:b/>
          <w:bCs/>
        </w:rPr>
        <w:t>Zarządzenie Nr 0050.2.33.2021</w:t>
        <w:br/>
        <w:t xml:space="preserve">Wójta Gminy Wijewo </w:t>
        <w:br/>
        <w:t>z dnia 1 kwietnia 2021r.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  <w:b/>
          <w:b/>
          <w:bCs/>
        </w:rPr>
      </w:pPr>
      <w:r>
        <w:rPr>
          <w:rFonts w:cs="tiarial;Cambria" w:ascii="Times New Roman" w:hAnsi="Times New Roman"/>
          <w:b/>
          <w:bCs/>
        </w:rPr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arial;Cambria" w:hAnsi="tiarial;Cambria" w:cs="tiarial;Cambria"/>
          <w:b/>
          <w:b/>
          <w:bCs/>
        </w:rPr>
      </w:pPr>
      <w:r>
        <w:rPr>
          <w:rFonts w:cs="tiarial;Cambria" w:ascii="Times New Roman" w:hAnsi="Times New Roman"/>
          <w:b w:val="false"/>
          <w:bCs w:val="false"/>
        </w:rPr>
        <w:t xml:space="preserve">w sprawie udzielenia pracownikowi Gminnego Ośrodka Pomocy Społecznej w Wijewie upoważnienia do prowadzenia postępowania w sprawach o wydawanie zaświadczeń </w:t>
        <w:br/>
        <w:t>o wysokości przeciętnego miesięcznego dochodu przypadającego na jednego członka gospodarstwa domowego osoby fizycznej, która zamierza złożyć wniosek o przyznanie dofinansowania z Narodowego Funduszu Ochrony Środowiska i Gospodarki Wodnej lub wojewódzkiego funduszu, z wyjątkiem wydawania w tych sprawach zaświadczeń</w:t>
      </w:r>
    </w:p>
    <w:p>
      <w:pPr>
        <w:pStyle w:val="Normal"/>
        <w:widowControl w:val="false"/>
        <w:spacing w:lineRule="auto" w:line="276" w:before="0" w:after="200"/>
        <w:rPr>
          <w:rFonts w:ascii="tiarial;Cambria" w:hAnsi="tiarial;Cambria" w:cs="tiarial;Cambria"/>
        </w:rPr>
      </w:pPr>
      <w:r>
        <w:rPr>
          <w:rFonts w:cs="tiarial;Cambria" w:ascii="Times New Roman" w:hAnsi="Times New Roman"/>
        </w:rPr>
        <w:t>Na podstawie art. 411 ust. 10r ustawy z dnia 27 kwietnia 2001 r. Prawo ochrony środowiska (Dz. U. z 2020 r. poz. 1219, z późn. zm.) zarządzam, co następuje: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arial;Cambria" w:hAnsi="tiarial;Cambria" w:cs="tiarial;Cambria"/>
        </w:rPr>
      </w:pPr>
      <w:r>
        <w:rPr>
          <w:rFonts w:cs="tiarial;Cambria" w:ascii="Times New Roman" w:hAnsi="Times New Roman"/>
        </w:rPr>
        <w:t xml:space="preserve">§ 1  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arial;Cambria" w:hAnsi="tiarial;Cambria" w:cs="tiarial;Cambria"/>
        </w:rPr>
      </w:pPr>
      <w:r>
        <w:rPr>
          <w:rFonts w:cs="tiarial;Cambria" w:ascii="Times New Roman" w:hAnsi="Times New Roman"/>
        </w:rPr>
        <w:br/>
        <w:t>Upoważniam Panią Izabelę Firlej – pracownika Gminnego Ośrodka Pomocy Społecznej w Wijewie do prowadzenia postępowań w sprawach o wydawanie zaświadczeń o wysokości przeciętnego miesięcznego dochodu przypadającego na jednego członka gospodarstwa domowego osoby fizycznej, która zamierza złożyć wniosek o przyznanie dofinansowania z Narodowego Funduszu Ochrony Środowiska i Gospodarki Wodnej lub wojewódzkiego funduszu, tj. w sprawach, o których mowa w art. 411 ust. 10 g ustawy z dnia 27 kwietnia 2001 r. Prawo ochrony środowiska (Dz. U. z 2020 r. poz. 1219, z późn. zm.),  z wyjątkiem wydawania w tych sprawach zaświadczeń.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arial;Cambria" w:hAnsi="tiarial;Cambria" w:cs="tiarial;Cambria"/>
        </w:rPr>
      </w:pPr>
      <w:r>
        <w:rPr>
          <w:rFonts w:cs="tiarial;Cambria" w:ascii="Times New Roman" w:hAnsi="Times New Roman"/>
        </w:rPr>
        <w:t>§ 2</w:t>
      </w:r>
    </w:p>
    <w:p>
      <w:pPr>
        <w:pStyle w:val="Normal"/>
        <w:widowControl w:val="false"/>
        <w:spacing w:lineRule="auto" w:line="276" w:before="0" w:after="200"/>
        <w:jc w:val="both"/>
        <w:rPr>
          <w:rFonts w:ascii="tiarial;Cambria" w:hAnsi="tiarial;Cambria" w:cs="tiarial;Cambria"/>
        </w:rPr>
      </w:pPr>
      <w:r>
        <w:rPr>
          <w:rFonts w:cs="tiarial;Cambria" w:ascii="Times New Roman" w:hAnsi="Times New Roman"/>
        </w:rPr>
        <w:t>Upoważnienie, o którym mowa w § 1 wydaje się na czas nieokreślony i wygasa w momencie rozwiązania stosunku pracy.</w:t>
      </w:r>
    </w:p>
    <w:p>
      <w:pPr>
        <w:pStyle w:val="Normal"/>
        <w:widowControl w:val="false"/>
        <w:spacing w:lineRule="auto" w:line="276" w:before="0" w:after="200"/>
        <w:jc w:val="center"/>
        <w:rPr>
          <w:rFonts w:ascii="tiarial;Cambria" w:hAnsi="tiarial;Cambria" w:cs="tiarial;Cambria"/>
        </w:rPr>
      </w:pPr>
      <w:r>
        <w:rPr>
          <w:rFonts w:cs="tiarial;Cambria" w:ascii="Times New Roman" w:hAnsi="Times New Roman"/>
        </w:rPr>
        <w:t>§ 3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eastAsia="tiarial;Cambria" w:cs="tiarial;Cambria" w:ascii="Times New Roman" w:hAnsi="Times New Roman"/>
        </w:rPr>
        <w:t xml:space="preserve"> </w:t>
      </w:r>
      <w:r>
        <w:rPr>
          <w:rFonts w:cs="tiarial;Cambria" w:ascii="Times New Roman" w:hAnsi="Times New Roman"/>
        </w:rPr>
        <w:t>Zarządzenie wchodzi w życie z dniem podpisania.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 w:cs="tiarial;Cambria"/>
        </w:rPr>
      </w:pPr>
      <w:r>
        <w:rPr>
          <w:rFonts w:cs="tiarial;Cambria" w:ascii="Times New Roman" w:hAnsi="Times New Roman"/>
        </w:rPr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cs="tiarial;Cambria" w:ascii="Times New Roman" w:hAnsi="Times New Roman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Normal"/>
        <w:widowControl w:val="false"/>
        <w:spacing w:lineRule="auto" w:line="276" w:before="0" w:after="200"/>
        <w:rPr>
          <w:rFonts w:ascii="Times New Roman" w:hAnsi="Times New Roman"/>
        </w:rPr>
      </w:pPr>
      <w:r>
        <w:rPr>
          <w:rFonts w:ascii="Times New Roman" w:hAnsi="Times New Roman"/>
        </w:rPr>
      </w:r>
    </w:p>
    <w:sectPr>
      <w:type w:val="nextPage"/>
      <w:pgSz w:w="12240" w:h="15840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imes New Roman">
    <w:charset w:val="01"/>
    <w:family w:val="roman"/>
    <w:pitch w:val="variable"/>
  </w:font>
  <w:font w:name="tiarial">
    <w:altName w:val="Cambria"/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LibreOffice/4.4.5.2$Windows_x86 LibreOffice_project/a22f674fd25a3b6f45bdebf25400ed2adff0ff99</Application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dcterms:modified xsi:type="dcterms:W3CDTF">2021-06-01T08:54:45Z</dcterms:modified>
  <cp:revision>4</cp:revision>
</cp:coreProperties>
</file>